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792" w:tblpY="1"/>
        <w:tblOverlap w:val="never"/>
        <w:tblW w:w="15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1829"/>
        <w:gridCol w:w="1563"/>
        <w:gridCol w:w="1515"/>
        <w:gridCol w:w="584"/>
        <w:gridCol w:w="987"/>
        <w:gridCol w:w="1614"/>
        <w:gridCol w:w="1888"/>
        <w:gridCol w:w="1723"/>
        <w:gridCol w:w="2132"/>
      </w:tblGrid>
      <w:tr w:rsidR="00DE44EB" w:rsidRPr="00A80E7E" w14:paraId="54D349C1" w14:textId="77777777" w:rsidTr="008C5112">
        <w:trPr>
          <w:trHeight w:val="463"/>
        </w:trPr>
        <w:tc>
          <w:tcPr>
            <w:tcW w:w="6745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FC0544" w14:textId="77777777" w:rsidR="00DE44EB" w:rsidRPr="00077508" w:rsidRDefault="00DE44EB" w:rsidP="00DE44EB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Pr="008D344C">
              <w:rPr>
                <w:b w:val="0"/>
                <w:sz w:val="18"/>
                <w:szCs w:val="18"/>
              </w:rPr>
              <w:t>Arts, A/V</w:t>
            </w:r>
            <w:r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834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2B6C1" w14:textId="77777777" w:rsidR="00DE44EB" w:rsidRDefault="00DE44EB" w:rsidP="00DE44EB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673D5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Communications Academy at Nease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- </w:t>
            </w:r>
            <w:r w:rsidRPr="00593C41">
              <w:rPr>
                <w:sz w:val="18"/>
                <w:szCs w:val="18"/>
              </w:rPr>
              <w:t xml:space="preserve"> Digital</w:t>
            </w:r>
            <w:proofErr w:type="gramEnd"/>
            <w:r w:rsidRPr="00593C41">
              <w:rPr>
                <w:sz w:val="18"/>
                <w:szCs w:val="18"/>
              </w:rPr>
              <w:t xml:space="preserve"> Design</w:t>
            </w:r>
            <w:r>
              <w:rPr>
                <w:b w:val="0"/>
                <w:sz w:val="18"/>
                <w:szCs w:val="18"/>
              </w:rPr>
              <w:t xml:space="preserve"> (</w:t>
            </w:r>
            <w:r w:rsidRPr="00BC57C2">
              <w:rPr>
                <w:b w:val="0"/>
                <w:sz w:val="18"/>
                <w:szCs w:val="18"/>
              </w:rPr>
              <w:t>8209600</w:t>
            </w:r>
            <w:r>
              <w:rPr>
                <w:b w:val="0"/>
                <w:sz w:val="18"/>
                <w:szCs w:val="18"/>
              </w:rPr>
              <w:t>)</w:t>
            </w:r>
          </w:p>
          <w:p w14:paraId="1B09D4AB" w14:textId="77777777" w:rsidR="00DE44EB" w:rsidRDefault="00DE44EB" w:rsidP="00DE44EB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School, St. Johns County School District</w:t>
            </w:r>
          </w:p>
          <w:p w14:paraId="633073B1" w14:textId="77777777" w:rsidR="00DE44EB" w:rsidRPr="005673D5" w:rsidRDefault="00DE44EB" w:rsidP="00DE44EB">
            <w:pPr>
              <w:rPr>
                <w:rFonts w:ascii="Arial" w:hAnsi="Arial" w:cs="Arial"/>
                <w:sz w:val="18"/>
                <w:szCs w:val="18"/>
              </w:rPr>
            </w:pPr>
            <w:r w:rsidRPr="005673D5">
              <w:rPr>
                <w:rFonts w:ascii="Arial" w:hAnsi="Arial" w:cs="Arial"/>
                <w:b/>
                <w:sz w:val="18"/>
                <w:szCs w:val="18"/>
              </w:rPr>
              <w:t>Postsecondary: St. Johns River State College,</w:t>
            </w:r>
            <w:r w:rsidRPr="005673D5">
              <w:rPr>
                <w:rFonts w:ascii="Arial" w:hAnsi="Arial" w:cs="Arial"/>
                <w:sz w:val="18"/>
                <w:szCs w:val="18"/>
              </w:rPr>
              <w:t xml:space="preserve"> Palatka</w:t>
            </w:r>
            <w:r w:rsidRPr="005579E9">
              <w:rPr>
                <w:rFonts w:ascii="Arial" w:hAnsi="Arial" w:cs="Arial"/>
                <w:sz w:val="18"/>
                <w:szCs w:val="18"/>
              </w:rPr>
              <w:t xml:space="preserve">: Graphic Design and New </w:t>
            </w:r>
            <w:proofErr w:type="gramStart"/>
            <w:r w:rsidRPr="005579E9">
              <w:rPr>
                <w:rFonts w:ascii="Arial" w:hAnsi="Arial" w:cs="Arial"/>
                <w:sz w:val="18"/>
                <w:szCs w:val="18"/>
              </w:rPr>
              <w:t>Media  (</w:t>
            </w:r>
            <w:proofErr w:type="gramEnd"/>
            <w:r w:rsidRPr="005579E9">
              <w:rPr>
                <w:rFonts w:ascii="Arial" w:hAnsi="Arial" w:cs="Arial"/>
                <w:sz w:val="18"/>
                <w:szCs w:val="18"/>
              </w:rPr>
              <w:t xml:space="preserve">AS-            </w:t>
            </w:r>
            <w:r w:rsidR="005579E9" w:rsidRPr="005579E9">
              <w:rPr>
                <w:rFonts w:ascii="Arial" w:hAnsi="Arial" w:cs="Arial"/>
                <w:sz w:val="18"/>
                <w:szCs w:val="18"/>
              </w:rPr>
              <w:t>1611080301</w:t>
            </w:r>
            <w:r w:rsidRPr="005579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E44EB" w:rsidRPr="00A80E7E" w14:paraId="223B6B91" w14:textId="77777777" w:rsidTr="008C5112">
        <w:trPr>
          <w:trHeight w:val="364"/>
        </w:trPr>
        <w:tc>
          <w:tcPr>
            <w:tcW w:w="6745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8C16600" w14:textId="77777777" w:rsidR="00DE44EB" w:rsidRPr="00AC54AF" w:rsidRDefault="00DE44EB" w:rsidP="00DE44EB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b w:val="0"/>
                <w:sz w:val="18"/>
                <w:szCs w:val="18"/>
              </w:rPr>
              <w:t>Visual Arts</w:t>
            </w:r>
            <w:r w:rsidRPr="002C219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E72F5A0" w14:textId="3099709F" w:rsidR="00DE44EB" w:rsidRDefault="00DE44EB" w:rsidP="00DE44EB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5673D5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8D344C">
              <w:rPr>
                <w:rFonts w:cs="Arial"/>
                <w:b w:val="0"/>
                <w:sz w:val="18"/>
                <w:szCs w:val="18"/>
              </w:rPr>
              <w:t>Adobe Photoshop</w:t>
            </w:r>
            <w:r>
              <w:rPr>
                <w:rFonts w:cs="Arial"/>
                <w:b w:val="0"/>
                <w:sz w:val="18"/>
                <w:szCs w:val="18"/>
              </w:rPr>
              <w:t xml:space="preserve"> (ADOBE022), Adobe Illustrator (ADOB020), Adobe InDesign (ADOB021)</w:t>
            </w:r>
          </w:p>
          <w:p w14:paraId="5B45DCFB" w14:textId="77777777" w:rsidR="00DE44EB" w:rsidRPr="005673D5" w:rsidRDefault="00DE44EB" w:rsidP="005579E9">
            <w:r w:rsidRPr="005673D5">
              <w:rPr>
                <w:rFonts w:ascii="Arial" w:hAnsi="Arial" w:cs="Arial"/>
                <w:b/>
                <w:sz w:val="18"/>
                <w:szCs w:val="18"/>
              </w:rPr>
              <w:t>Postsecondary: St. Johns River State College,</w:t>
            </w:r>
            <w:r>
              <w:rPr>
                <w:rFonts w:ascii="Arial" w:hAnsi="Arial" w:cs="Arial"/>
                <w:sz w:val="18"/>
                <w:szCs w:val="18"/>
              </w:rPr>
              <w:t xml:space="preserve"> Palatka: </w:t>
            </w:r>
            <w:r w:rsidR="005579E9" w:rsidRPr="005579E9">
              <w:rPr>
                <w:rFonts w:ascii="Arial" w:hAnsi="Arial" w:cs="Arial"/>
                <w:sz w:val="18"/>
                <w:szCs w:val="18"/>
              </w:rPr>
              <w:t>None</w:t>
            </w:r>
            <w:r w:rsidRPr="005579E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D70274" w:rsidRPr="00A80E7E" w14:paraId="4D702570" w14:textId="77777777" w:rsidTr="008C5112">
        <w:trPr>
          <w:trHeight w:val="257"/>
        </w:trPr>
        <w:tc>
          <w:tcPr>
            <w:tcW w:w="3083" w:type="dxa"/>
            <w:gridSpan w:val="2"/>
            <w:vMerge w:val="restart"/>
          </w:tcPr>
          <w:p w14:paraId="5C9A601B" w14:textId="77777777" w:rsidR="00D70274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965E21F" w14:textId="77777777" w:rsidR="00D70274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4A091D5" w14:textId="77777777" w:rsidR="00D70274" w:rsidRPr="008811E9" w:rsidRDefault="00D70274" w:rsidP="00014D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7BBEE6" wp14:editId="45573740">
                  <wp:extent cx="1778000" cy="619125"/>
                  <wp:effectExtent l="0" t="0" r="0" b="952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1" w:type="dxa"/>
            <w:gridSpan w:val="6"/>
            <w:shd w:val="clear" w:color="auto" w:fill="DBE5F1"/>
            <w:vAlign w:val="center"/>
          </w:tcPr>
          <w:p w14:paraId="5F0778A9" w14:textId="77777777" w:rsidR="00D70274" w:rsidRPr="00F647C8" w:rsidRDefault="00D70274" w:rsidP="00014D76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55" w:type="dxa"/>
            <w:gridSpan w:val="2"/>
            <w:shd w:val="clear" w:color="auto" w:fill="DBE5F1"/>
            <w:vAlign w:val="center"/>
          </w:tcPr>
          <w:p w14:paraId="3CACD4E5" w14:textId="77777777" w:rsidR="00D70274" w:rsidRPr="00F647C8" w:rsidRDefault="00D70274" w:rsidP="00014D76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D70274" w:rsidRPr="00A80E7E" w14:paraId="03EB6589" w14:textId="77777777" w:rsidTr="008C5112">
        <w:trPr>
          <w:trHeight w:val="1077"/>
        </w:trPr>
        <w:tc>
          <w:tcPr>
            <w:tcW w:w="3083" w:type="dxa"/>
            <w:gridSpan w:val="2"/>
            <w:vMerge/>
          </w:tcPr>
          <w:p w14:paraId="62592821" w14:textId="77777777" w:rsidR="00D70274" w:rsidRPr="00A80E7E" w:rsidRDefault="00D70274" w:rsidP="00014D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DBE5F1"/>
            <w:vAlign w:val="center"/>
          </w:tcPr>
          <w:p w14:paraId="11657027" w14:textId="77777777"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7B8C4CCD" w14:textId="77777777"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15" w:type="dxa"/>
            <w:shd w:val="clear" w:color="auto" w:fill="DBE5F1"/>
            <w:vAlign w:val="center"/>
          </w:tcPr>
          <w:p w14:paraId="506B3CFF" w14:textId="77777777"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3D0FEB76" w14:textId="77777777"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71" w:type="dxa"/>
            <w:gridSpan w:val="2"/>
            <w:shd w:val="clear" w:color="auto" w:fill="DBE5F1"/>
            <w:vAlign w:val="center"/>
          </w:tcPr>
          <w:p w14:paraId="26C8EC21" w14:textId="77777777" w:rsidR="00D70274" w:rsidRPr="00F647C8" w:rsidRDefault="00D70274" w:rsidP="00014D76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051774CD" w14:textId="77777777" w:rsidR="00D70274" w:rsidRPr="00F647C8" w:rsidRDefault="00D70274" w:rsidP="00014D76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614" w:type="dxa"/>
            <w:shd w:val="clear" w:color="auto" w:fill="DBE5F1"/>
            <w:vAlign w:val="center"/>
          </w:tcPr>
          <w:p w14:paraId="6FE88289" w14:textId="77777777" w:rsidR="00D70274" w:rsidRPr="00F647C8" w:rsidRDefault="00D70274" w:rsidP="00014D76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45E4A619" w14:textId="77777777" w:rsidR="00D70274" w:rsidRPr="00F647C8" w:rsidRDefault="00D70274" w:rsidP="00014D76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88" w:type="dxa"/>
            <w:shd w:val="clear" w:color="auto" w:fill="DBE5F1"/>
            <w:vAlign w:val="center"/>
          </w:tcPr>
          <w:p w14:paraId="6FC4EF4F" w14:textId="77777777" w:rsidR="00D70274" w:rsidRPr="00F647C8" w:rsidRDefault="00D70274" w:rsidP="00014D76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711DAEEB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1ACC6C14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23" w:type="dxa"/>
            <w:shd w:val="clear" w:color="auto" w:fill="DBE5F1"/>
            <w:vAlign w:val="center"/>
          </w:tcPr>
          <w:p w14:paraId="2F5AF4BD" w14:textId="77777777" w:rsidR="00D70274" w:rsidRPr="00F647C8" w:rsidRDefault="00D70274" w:rsidP="00014D76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32" w:type="dxa"/>
            <w:shd w:val="clear" w:color="auto" w:fill="DBE5F1"/>
            <w:vAlign w:val="center"/>
          </w:tcPr>
          <w:p w14:paraId="4F6BB659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723F5D4E" w14:textId="77777777" w:rsidR="00D70274" w:rsidRPr="00F647C8" w:rsidRDefault="00D70274" w:rsidP="00014D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D70274" w:rsidRPr="00A80E7E" w14:paraId="6B4DDD86" w14:textId="77777777" w:rsidTr="008C5112">
        <w:trPr>
          <w:trHeight w:val="536"/>
        </w:trPr>
        <w:tc>
          <w:tcPr>
            <w:tcW w:w="1254" w:type="dxa"/>
            <w:vMerge w:val="restart"/>
            <w:textDirection w:val="btLr"/>
            <w:vAlign w:val="center"/>
          </w:tcPr>
          <w:p w14:paraId="78A2F755" w14:textId="77777777" w:rsidR="00D70274" w:rsidRPr="00D53CE7" w:rsidRDefault="00D70274" w:rsidP="00014D76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1EF76B6C" w14:textId="77777777" w:rsidR="00D70274" w:rsidRPr="00A77E1C" w:rsidRDefault="00D70274" w:rsidP="00D70274">
            <w:pPr>
              <w:pStyle w:val="Heading3"/>
              <w:numPr>
                <w:ilvl w:val="0"/>
                <w:numId w:val="1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are encouraged to use mycareershines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14:paraId="14E0C54F" w14:textId="77777777" w:rsidR="00D70274" w:rsidRPr="00A77E1C" w:rsidRDefault="00D70274" w:rsidP="00D702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0DFE2E96" w14:textId="77777777" w:rsidR="00D70274" w:rsidRPr="004B0991" w:rsidRDefault="00D70274" w:rsidP="00D702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One course within the </w:t>
            </w:r>
            <w:proofErr w:type="gramStart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24 credit</w:t>
            </w:r>
            <w:proofErr w:type="gramEnd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program must be an online course.  Cumulative GPA of 2.0 on a 4.0 scale for 24 credit </w:t>
            </w:r>
            <w:proofErr w:type="gramStart"/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program</w:t>
            </w:r>
            <w:proofErr w:type="gramEnd"/>
          </w:p>
        </w:tc>
      </w:tr>
      <w:tr w:rsidR="00743EF4" w:rsidRPr="00A80E7E" w14:paraId="60B84EC1" w14:textId="77777777" w:rsidTr="008C5112">
        <w:trPr>
          <w:trHeight w:val="357"/>
        </w:trPr>
        <w:tc>
          <w:tcPr>
            <w:tcW w:w="1254" w:type="dxa"/>
            <w:vMerge/>
          </w:tcPr>
          <w:p w14:paraId="25383DE4" w14:textId="77777777" w:rsidR="00743EF4" w:rsidRPr="00D53CE7" w:rsidRDefault="00743EF4" w:rsidP="00743EF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79AB0FFE" w14:textId="77777777" w:rsidR="00743EF4" w:rsidRPr="00D53CE7" w:rsidRDefault="00743EF4" w:rsidP="00743EF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32917E02" w14:textId="5E6D4C97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515" w:type="dxa"/>
            <w:vAlign w:val="center"/>
          </w:tcPr>
          <w:p w14:paraId="129BDA96" w14:textId="46668191" w:rsidR="00743EF4" w:rsidRPr="00A77E1C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71" w:type="dxa"/>
            <w:gridSpan w:val="2"/>
            <w:vAlign w:val="center"/>
          </w:tcPr>
          <w:p w14:paraId="001D6764" w14:textId="49F3970D" w:rsidR="00743EF4" w:rsidRPr="00A77E1C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614" w:type="dxa"/>
            <w:vAlign w:val="center"/>
          </w:tcPr>
          <w:p w14:paraId="031411F7" w14:textId="2F67C96E" w:rsidR="00743EF4" w:rsidRPr="00A77E1C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 or AP)</w:t>
            </w:r>
          </w:p>
        </w:tc>
        <w:tc>
          <w:tcPr>
            <w:tcW w:w="1888" w:type="dxa"/>
            <w:vAlign w:val="center"/>
          </w:tcPr>
          <w:p w14:paraId="3401F1C5" w14:textId="1A3FCB18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23" w:type="dxa"/>
            <w:vAlign w:val="center"/>
          </w:tcPr>
          <w:p w14:paraId="49A4EDE4" w14:textId="42FA9B53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1-8209510 (Honors Credit)</w:t>
            </w:r>
          </w:p>
        </w:tc>
        <w:tc>
          <w:tcPr>
            <w:tcW w:w="2132" w:type="dxa"/>
            <w:vAlign w:val="center"/>
          </w:tcPr>
          <w:p w14:paraId="57472DE3" w14:textId="77777777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Journalism</w:t>
            </w:r>
          </w:p>
        </w:tc>
      </w:tr>
      <w:tr w:rsidR="00743EF4" w:rsidRPr="00A80E7E" w14:paraId="6AC8D6C0" w14:textId="77777777" w:rsidTr="008C5112">
        <w:trPr>
          <w:trHeight w:val="348"/>
        </w:trPr>
        <w:tc>
          <w:tcPr>
            <w:tcW w:w="1254" w:type="dxa"/>
            <w:vMerge/>
          </w:tcPr>
          <w:p w14:paraId="19B23488" w14:textId="77777777" w:rsidR="00743EF4" w:rsidRPr="00D53CE7" w:rsidRDefault="00743EF4" w:rsidP="00743EF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649606E4" w14:textId="77777777" w:rsidR="00743EF4" w:rsidRPr="00D53CE7" w:rsidRDefault="00743EF4" w:rsidP="00743EF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6A934F96" w14:textId="05237001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515" w:type="dxa"/>
            <w:vAlign w:val="center"/>
          </w:tcPr>
          <w:p w14:paraId="306129E0" w14:textId="194EB1C1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71" w:type="dxa"/>
            <w:gridSpan w:val="2"/>
            <w:vAlign w:val="center"/>
          </w:tcPr>
          <w:p w14:paraId="1A903DEF" w14:textId="2FF5B023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614" w:type="dxa"/>
            <w:vAlign w:val="center"/>
          </w:tcPr>
          <w:p w14:paraId="2AA4BF36" w14:textId="79A65211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 &amp; Writing for College Success</w:t>
            </w:r>
          </w:p>
        </w:tc>
        <w:tc>
          <w:tcPr>
            <w:tcW w:w="1888" w:type="dxa"/>
            <w:vAlign w:val="center"/>
          </w:tcPr>
          <w:p w14:paraId="0D4835BD" w14:textId="3A649C17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23" w:type="dxa"/>
            <w:vAlign w:val="center"/>
          </w:tcPr>
          <w:p w14:paraId="26425334" w14:textId="694A8844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2-8209520 (Honors Credit)</w:t>
            </w:r>
          </w:p>
        </w:tc>
        <w:tc>
          <w:tcPr>
            <w:tcW w:w="2132" w:type="dxa"/>
            <w:vAlign w:val="center"/>
          </w:tcPr>
          <w:p w14:paraId="597EA690" w14:textId="77777777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743EF4" w:rsidRPr="00A80E7E" w14:paraId="4D8C7D8C" w14:textId="77777777" w:rsidTr="008C5112">
        <w:trPr>
          <w:trHeight w:val="375"/>
        </w:trPr>
        <w:tc>
          <w:tcPr>
            <w:tcW w:w="1254" w:type="dxa"/>
            <w:vMerge/>
          </w:tcPr>
          <w:p w14:paraId="35E367EE" w14:textId="77777777" w:rsidR="00743EF4" w:rsidRPr="00D53CE7" w:rsidRDefault="00743EF4" w:rsidP="00743EF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7016E9C1" w14:textId="77777777" w:rsidR="00743EF4" w:rsidRPr="00D53CE7" w:rsidRDefault="00743EF4" w:rsidP="00743EF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3A127837" w14:textId="5E027863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515" w:type="dxa"/>
            <w:vAlign w:val="center"/>
          </w:tcPr>
          <w:p w14:paraId="719AAD6B" w14:textId="3EFB0A9F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 Probability &amp; Statistics Honors, AP Pre-Calculus</w:t>
            </w:r>
          </w:p>
        </w:tc>
        <w:tc>
          <w:tcPr>
            <w:tcW w:w="1571" w:type="dxa"/>
            <w:gridSpan w:val="2"/>
            <w:vAlign w:val="center"/>
          </w:tcPr>
          <w:p w14:paraId="55FBE119" w14:textId="2AD4FF45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614" w:type="dxa"/>
            <w:vAlign w:val="center"/>
          </w:tcPr>
          <w:p w14:paraId="3AF76668" w14:textId="05D9815B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888" w:type="dxa"/>
            <w:vAlign w:val="center"/>
          </w:tcPr>
          <w:p w14:paraId="402073F4" w14:textId="4568F83D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23" w:type="dxa"/>
            <w:vAlign w:val="center"/>
          </w:tcPr>
          <w:p w14:paraId="380D3F1E" w14:textId="762B85C4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3-8209530 (Honors Credit)</w:t>
            </w:r>
          </w:p>
        </w:tc>
        <w:tc>
          <w:tcPr>
            <w:tcW w:w="2132" w:type="dxa"/>
            <w:vAlign w:val="center"/>
          </w:tcPr>
          <w:p w14:paraId="6F3B35D1" w14:textId="77777777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743EF4" w:rsidRPr="00A80E7E" w14:paraId="1B18F940" w14:textId="77777777" w:rsidTr="008C5112">
        <w:trPr>
          <w:trHeight w:val="354"/>
        </w:trPr>
        <w:tc>
          <w:tcPr>
            <w:tcW w:w="1254" w:type="dxa"/>
            <w:vMerge/>
          </w:tcPr>
          <w:p w14:paraId="21B94FFC" w14:textId="77777777" w:rsidR="00743EF4" w:rsidRPr="00D53CE7" w:rsidRDefault="00743EF4" w:rsidP="00743EF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DBE5F1"/>
            <w:vAlign w:val="center"/>
          </w:tcPr>
          <w:p w14:paraId="5D3E2E24" w14:textId="77777777" w:rsidR="00743EF4" w:rsidRPr="00D53CE7" w:rsidRDefault="00743EF4" w:rsidP="00743EF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63" w:type="dxa"/>
            <w:vAlign w:val="center"/>
          </w:tcPr>
          <w:p w14:paraId="357D12BD" w14:textId="3AD69FF8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515" w:type="dxa"/>
            <w:vAlign w:val="center"/>
          </w:tcPr>
          <w:p w14:paraId="1A44B993" w14:textId="2CF6300E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Math for College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Alegebra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>, AP Statistics, AP Pre-Calculus or AP Calculus</w:t>
            </w:r>
          </w:p>
        </w:tc>
        <w:tc>
          <w:tcPr>
            <w:tcW w:w="1571" w:type="dxa"/>
            <w:gridSpan w:val="2"/>
            <w:vAlign w:val="center"/>
          </w:tcPr>
          <w:p w14:paraId="598FF8DE" w14:textId="01AB64CC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Biology, AP Chemistry</w:t>
            </w:r>
          </w:p>
        </w:tc>
        <w:tc>
          <w:tcPr>
            <w:tcW w:w="1614" w:type="dxa"/>
            <w:vAlign w:val="center"/>
          </w:tcPr>
          <w:p w14:paraId="034B4CE5" w14:textId="5AACDF19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Economics &amp; Personal Financial Literacy, AP Microeconomics</w:t>
            </w:r>
          </w:p>
        </w:tc>
        <w:tc>
          <w:tcPr>
            <w:tcW w:w="1888" w:type="dxa"/>
            <w:vAlign w:val="center"/>
          </w:tcPr>
          <w:p w14:paraId="7AD1A469" w14:textId="1964E713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23" w:type="dxa"/>
            <w:vAlign w:val="center"/>
          </w:tcPr>
          <w:p w14:paraId="579D4B54" w14:textId="0AC32F53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4-8209540 (Honors Credit)</w:t>
            </w:r>
          </w:p>
        </w:tc>
        <w:tc>
          <w:tcPr>
            <w:tcW w:w="2132" w:type="dxa"/>
            <w:vAlign w:val="center"/>
          </w:tcPr>
          <w:p w14:paraId="485FB7BF" w14:textId="77777777" w:rsidR="00743EF4" w:rsidRPr="00C97D4A" w:rsidRDefault="00743EF4" w:rsidP="00743EF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2770CB" w:rsidRPr="00A80E7E" w14:paraId="3D3E4E52" w14:textId="77777777" w:rsidTr="008C5112">
        <w:trPr>
          <w:trHeight w:val="284"/>
        </w:trPr>
        <w:tc>
          <w:tcPr>
            <w:tcW w:w="1254" w:type="dxa"/>
            <w:vMerge w:val="restart"/>
            <w:textDirection w:val="btLr"/>
            <w:vAlign w:val="center"/>
          </w:tcPr>
          <w:p w14:paraId="281EBE14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3E6ED716" w14:textId="77777777" w:rsidR="002770CB" w:rsidRPr="00A80E7E" w:rsidRDefault="002770CB" w:rsidP="002770C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2770CB" w:rsidRPr="00A80E7E" w14:paraId="5547715B" w14:textId="77777777" w:rsidTr="008C5112">
        <w:trPr>
          <w:trHeight w:val="284"/>
        </w:trPr>
        <w:tc>
          <w:tcPr>
            <w:tcW w:w="1254" w:type="dxa"/>
            <w:vMerge/>
          </w:tcPr>
          <w:p w14:paraId="1A4F65C6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7300296E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68424C42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52745E03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2770CB" w:rsidRPr="00A80E7E" w14:paraId="13C39ABE" w14:textId="77777777" w:rsidTr="00014C43">
        <w:trPr>
          <w:trHeight w:val="1574"/>
        </w:trPr>
        <w:tc>
          <w:tcPr>
            <w:tcW w:w="1254" w:type="dxa"/>
            <w:vMerge/>
          </w:tcPr>
          <w:p w14:paraId="30D488DA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</w:tcPr>
          <w:p w14:paraId="6492D009" w14:textId="77777777" w:rsidR="002770CB" w:rsidRPr="00A52A67" w:rsidRDefault="002770CB" w:rsidP="002770C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Graphic Design Production T.C., Digital Media/Multimedia Production T.C.</w:t>
            </w:r>
          </w:p>
        </w:tc>
        <w:tc>
          <w:tcPr>
            <w:tcW w:w="6588" w:type="dxa"/>
            <w:gridSpan w:val="5"/>
            <w:shd w:val="clear" w:color="auto" w:fill="auto"/>
          </w:tcPr>
          <w:p w14:paraId="6F43D5FD" w14:textId="77777777" w:rsidR="002770CB" w:rsidRPr="00A52A67" w:rsidRDefault="002770CB" w:rsidP="002770C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St. Johns River State College, St. Augustine: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A.S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Visual Arts - Graphic Design &amp; New Media</w:t>
            </w:r>
          </w:p>
          <w:p w14:paraId="18753A42" w14:textId="77777777" w:rsidR="002770CB" w:rsidRPr="00A52A67" w:rsidRDefault="002770CB" w:rsidP="002770C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448A674" w14:textId="77777777" w:rsidR="002770CB" w:rsidRDefault="002770CB" w:rsidP="002770C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: 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 and B.A.S.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Digit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al Media/Multimedia Technology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A.S.</w:t>
            </w:r>
          </w:p>
          <w:p w14:paraId="52269DFC" w14:textId="77777777" w:rsidR="002770CB" w:rsidRPr="000D25AE" w:rsidRDefault="002770CB" w:rsidP="002770C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shd w:val="clear" w:color="auto" w:fill="auto"/>
          </w:tcPr>
          <w:p w14:paraId="2E87B154" w14:textId="77777777" w:rsidR="002770CB" w:rsidRDefault="002770CB" w:rsidP="002770CB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UNF, Jacksonville: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Graphic Design and Digital Media, B.S.</w:t>
            </w:r>
          </w:p>
          <w:p w14:paraId="26AAA2C2" w14:textId="77777777" w:rsidR="002770CB" w:rsidRDefault="002770CB" w:rsidP="002770CB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Flagler College, St. Augustine: 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Graphic Design, B.S.</w:t>
            </w:r>
          </w:p>
          <w:p w14:paraId="7B32ABA3" w14:textId="77777777" w:rsidR="002770CB" w:rsidRDefault="002770CB" w:rsidP="002770CB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FSU, Tallahassee: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Digital Media Production, B.A. or B.S.</w:t>
            </w:r>
          </w:p>
          <w:p w14:paraId="61EF9123" w14:textId="63DC3178" w:rsidR="002770CB" w:rsidRDefault="002770CB" w:rsidP="002770CB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UCF, Orlando: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 xml:space="preserve">  Graphic Design, B.F.A</w:t>
            </w:r>
          </w:p>
          <w:p w14:paraId="3E9FCE8C" w14:textId="77777777" w:rsidR="002770CB" w:rsidRPr="00014C43" w:rsidRDefault="002770CB" w:rsidP="002770CB">
            <w:pPr>
              <w:rPr>
                <w:rFonts w:ascii="Arial Narrow" w:hAnsi="Arial Narrow" w:cs="Arial"/>
                <w:bCs/>
                <w:sz w:val="16"/>
                <w:szCs w:val="18"/>
              </w:rPr>
            </w:pPr>
            <w:r w:rsidRPr="0092763F">
              <w:rPr>
                <w:rFonts w:ascii="Arial Narrow" w:hAnsi="Arial Narrow" w:cs="Arial"/>
                <w:b/>
                <w:bCs/>
                <w:sz w:val="16"/>
                <w:szCs w:val="18"/>
              </w:rPr>
              <w:t>Full Sail University, Orlando</w:t>
            </w:r>
            <w:r>
              <w:rPr>
                <w:rFonts w:ascii="Arial Narrow" w:hAnsi="Arial Narrow" w:cs="Arial"/>
                <w:b/>
                <w:bCs/>
                <w:sz w:val="16"/>
                <w:szCs w:val="18"/>
              </w:rPr>
              <w:t xml:space="preserve">: </w:t>
            </w:r>
            <w:r>
              <w:rPr>
                <w:rFonts w:ascii="Arial Narrow" w:hAnsi="Arial Narrow" w:cs="Arial"/>
                <w:bCs/>
                <w:sz w:val="16"/>
                <w:szCs w:val="18"/>
              </w:rPr>
              <w:t>Public Relations, Media Communications, New Media Journalism, B.S.</w:t>
            </w:r>
          </w:p>
        </w:tc>
      </w:tr>
      <w:tr w:rsidR="002770CB" w:rsidRPr="00A80E7E" w14:paraId="6D65ADE8" w14:textId="77777777" w:rsidTr="008C5112">
        <w:trPr>
          <w:cantSplit/>
          <w:trHeight w:val="263"/>
        </w:trPr>
        <w:tc>
          <w:tcPr>
            <w:tcW w:w="1254" w:type="dxa"/>
            <w:vMerge w:val="restart"/>
            <w:textDirection w:val="btLr"/>
            <w:vAlign w:val="center"/>
          </w:tcPr>
          <w:p w14:paraId="5214223F" w14:textId="77777777" w:rsidR="002770CB" w:rsidRPr="00311330" w:rsidRDefault="002770CB" w:rsidP="002770C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69729FB4" w14:textId="77777777" w:rsidR="002770CB" w:rsidRPr="00A80E7E" w:rsidRDefault="002770CB" w:rsidP="002770C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2770CB" w:rsidRPr="00A80E7E" w14:paraId="28EEFE82" w14:textId="77777777" w:rsidTr="008C5112">
        <w:trPr>
          <w:cantSplit/>
          <w:trHeight w:val="600"/>
        </w:trPr>
        <w:tc>
          <w:tcPr>
            <w:tcW w:w="1254" w:type="dxa"/>
            <w:vMerge/>
            <w:textDirection w:val="btLr"/>
            <w:vAlign w:val="center"/>
          </w:tcPr>
          <w:p w14:paraId="70CD7E3C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1670C5CD" w14:textId="77777777" w:rsidR="002770CB" w:rsidRPr="007D63B0" w:rsidRDefault="002770CB" w:rsidP="002770CB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>Gr</w:t>
            </w:r>
            <w:r>
              <w:rPr>
                <w:rFonts w:ascii="Arial Narrow" w:hAnsi="Arial Narrow" w:cs="Arial"/>
                <w:sz w:val="18"/>
                <w:szCs w:val="18"/>
              </w:rPr>
              <w:t>aphic Artist, Commercial Artist, Graphic Design Editor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7F6102A4" w14:textId="77777777" w:rsidR="002770CB" w:rsidRPr="00476887" w:rsidRDefault="002770CB" w:rsidP="002770CB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Graphic Designer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47AF3E1F" w14:textId="77777777" w:rsidR="002770CB" w:rsidRPr="00522120" w:rsidRDefault="002770CB" w:rsidP="002770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Creative Director, Marketing Director, Graphic Designer</w:t>
            </w:r>
          </w:p>
        </w:tc>
      </w:tr>
      <w:tr w:rsidR="002770CB" w:rsidRPr="00A80E7E" w14:paraId="29071357" w14:textId="77777777" w:rsidTr="008C5112">
        <w:trPr>
          <w:cantSplit/>
          <w:trHeight w:val="175"/>
        </w:trPr>
        <w:tc>
          <w:tcPr>
            <w:tcW w:w="1254" w:type="dxa"/>
            <w:vMerge w:val="restart"/>
            <w:textDirection w:val="btLr"/>
            <w:vAlign w:val="center"/>
          </w:tcPr>
          <w:p w14:paraId="73A6937F" w14:textId="77777777" w:rsidR="002770CB" w:rsidRPr="00D53CE7" w:rsidRDefault="002770CB" w:rsidP="002770C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835" w:type="dxa"/>
            <w:gridSpan w:val="9"/>
            <w:shd w:val="clear" w:color="auto" w:fill="365F91"/>
            <w:vAlign w:val="center"/>
          </w:tcPr>
          <w:p w14:paraId="587559E9" w14:textId="77777777" w:rsidR="002770CB" w:rsidRPr="00A80E7E" w:rsidRDefault="002770CB" w:rsidP="002770C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2770CB" w:rsidRPr="00A80E7E" w14:paraId="4EA92030" w14:textId="77777777" w:rsidTr="008C5112">
        <w:trPr>
          <w:cantSplit/>
          <w:trHeight w:val="494"/>
        </w:trPr>
        <w:tc>
          <w:tcPr>
            <w:tcW w:w="1254" w:type="dxa"/>
            <w:vMerge/>
            <w:textDirection w:val="btLr"/>
            <w:vAlign w:val="center"/>
          </w:tcPr>
          <w:p w14:paraId="0F7DC654" w14:textId="77777777" w:rsidR="002770CB" w:rsidRPr="00A80E7E" w:rsidRDefault="002770CB" w:rsidP="002770C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672E3032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71FBEA64" w14:textId="77777777" w:rsidR="002770CB" w:rsidRPr="0042249F" w:rsidRDefault="002770CB" w:rsidP="002770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685C04AC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2D2C2E8D" w14:textId="77777777" w:rsidR="002770CB" w:rsidRPr="000D25AE" w:rsidRDefault="002770CB" w:rsidP="002770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13029890" w14:textId="77777777" w:rsidR="002770CB" w:rsidRPr="000D25AE" w:rsidRDefault="002770CB" w:rsidP="002770CB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65A38EC6" w14:textId="77777777" w:rsidR="002770CB" w:rsidRPr="000D25AE" w:rsidRDefault="002770CB" w:rsidP="002770CB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2770CB" w:rsidRPr="00A80E7E" w14:paraId="3C5D20B5" w14:textId="77777777" w:rsidTr="008C5112">
        <w:trPr>
          <w:cantSplit/>
          <w:trHeight w:val="293"/>
        </w:trPr>
        <w:tc>
          <w:tcPr>
            <w:tcW w:w="1254" w:type="dxa"/>
            <w:vMerge/>
            <w:textDirection w:val="btLr"/>
            <w:vAlign w:val="center"/>
          </w:tcPr>
          <w:p w14:paraId="4944BE9C" w14:textId="77777777" w:rsidR="002770CB" w:rsidRPr="00A80E7E" w:rsidRDefault="002770CB" w:rsidP="002770C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2" w:type="dxa"/>
            <w:gridSpan w:val="2"/>
            <w:shd w:val="clear" w:color="auto" w:fill="auto"/>
            <w:vAlign w:val="center"/>
          </w:tcPr>
          <w:p w14:paraId="6D513319" w14:textId="77777777" w:rsidR="002770CB" w:rsidRDefault="002770CB" w:rsidP="002770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5F222A69" w14:textId="77777777" w:rsidR="002770CB" w:rsidRPr="00AE6360" w:rsidRDefault="002770CB" w:rsidP="002770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588" w:type="dxa"/>
            <w:gridSpan w:val="5"/>
            <w:shd w:val="clear" w:color="auto" w:fill="auto"/>
            <w:vAlign w:val="center"/>
          </w:tcPr>
          <w:p w14:paraId="3CC1E060" w14:textId="77777777" w:rsidR="002770CB" w:rsidRDefault="002770CB" w:rsidP="002770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74C9A1BB" w14:textId="77777777" w:rsidR="002770CB" w:rsidRPr="00AE6360" w:rsidRDefault="002770CB" w:rsidP="002770CB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764E817C" w14:textId="77777777" w:rsidR="002770CB" w:rsidRDefault="002770CB" w:rsidP="002770CB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3CCA6A4F" w14:textId="77777777" w:rsidR="002770CB" w:rsidRPr="00AE6360" w:rsidRDefault="002770CB" w:rsidP="002770CB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2770CB" w:rsidRPr="00A80E7E" w14:paraId="6AD0AB3F" w14:textId="77777777" w:rsidTr="008C5112">
        <w:trPr>
          <w:cantSplit/>
          <w:trHeight w:val="202"/>
        </w:trPr>
        <w:tc>
          <w:tcPr>
            <w:tcW w:w="15089" w:type="dxa"/>
            <w:gridSpan w:val="10"/>
            <w:shd w:val="clear" w:color="auto" w:fill="365F91"/>
            <w:vAlign w:val="center"/>
          </w:tcPr>
          <w:p w14:paraId="5BBC8895" w14:textId="77777777" w:rsidR="002770CB" w:rsidRPr="00577933" w:rsidRDefault="002770CB" w:rsidP="002770C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2770CB" w:rsidRPr="00A80E7E" w14:paraId="4477DDB1" w14:textId="77777777" w:rsidTr="008C5112">
        <w:trPr>
          <w:cantSplit/>
          <w:trHeight w:val="266"/>
        </w:trPr>
        <w:tc>
          <w:tcPr>
            <w:tcW w:w="15089" w:type="dxa"/>
            <w:gridSpan w:val="10"/>
            <w:vAlign w:val="center"/>
          </w:tcPr>
          <w:p w14:paraId="62467809" w14:textId="77777777" w:rsidR="002770CB" w:rsidRPr="003969E4" w:rsidRDefault="002770CB" w:rsidP="002770CB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National Technical Honor Society</w:t>
            </w:r>
          </w:p>
        </w:tc>
      </w:tr>
      <w:tr w:rsidR="002770CB" w:rsidRPr="00A80E7E" w14:paraId="72F146BD" w14:textId="77777777" w:rsidTr="008C5112">
        <w:trPr>
          <w:cantSplit/>
          <w:trHeight w:val="172"/>
        </w:trPr>
        <w:tc>
          <w:tcPr>
            <w:tcW w:w="15089" w:type="dxa"/>
            <w:gridSpan w:val="10"/>
            <w:shd w:val="clear" w:color="auto" w:fill="2E74B5" w:themeFill="accent1" w:themeFillShade="BF"/>
            <w:vAlign w:val="center"/>
          </w:tcPr>
          <w:p w14:paraId="4580A2C5" w14:textId="77777777" w:rsidR="002770CB" w:rsidRPr="00974B9D" w:rsidRDefault="002770CB" w:rsidP="002770C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2770CB" w:rsidRPr="00A80E7E" w14:paraId="362A0812" w14:textId="77777777" w:rsidTr="008C5112">
        <w:trPr>
          <w:cantSplit/>
          <w:trHeight w:val="263"/>
        </w:trPr>
        <w:tc>
          <w:tcPr>
            <w:tcW w:w="15089" w:type="dxa"/>
            <w:gridSpan w:val="10"/>
            <w:shd w:val="clear" w:color="auto" w:fill="FFFFFF" w:themeFill="background1"/>
            <w:vAlign w:val="center"/>
          </w:tcPr>
          <w:p w14:paraId="2D33C56F" w14:textId="77777777" w:rsidR="002770CB" w:rsidRPr="00593C41" w:rsidRDefault="002770CB" w:rsidP="002770CB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Graphic Artist, Designer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or </w:t>
            </w:r>
          </w:p>
        </w:tc>
      </w:tr>
      <w:tr w:rsidR="002770CB" w:rsidRPr="00A80E7E" w14:paraId="4232C449" w14:textId="77777777" w:rsidTr="008C5112">
        <w:trPr>
          <w:cantSplit/>
          <w:trHeight w:val="330"/>
        </w:trPr>
        <w:tc>
          <w:tcPr>
            <w:tcW w:w="15089" w:type="dxa"/>
            <w:gridSpan w:val="10"/>
            <w:shd w:val="clear" w:color="auto" w:fill="FFFFFF" w:themeFill="background1"/>
            <w:vAlign w:val="center"/>
          </w:tcPr>
          <w:p w14:paraId="05845EBA" w14:textId="77777777" w:rsidR="002770CB" w:rsidRPr="00AE6360" w:rsidRDefault="002770CB" w:rsidP="002770CB">
            <w:pPr>
              <w:jc w:val="center"/>
              <w:rPr>
                <w:rFonts w:ascii="Arial Narrow" w:hAnsi="Arial Narrow"/>
                <w:color w:val="5B9BD5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5B9BD5" w:themeColor="accent1"/>
                <w:sz w:val="18"/>
                <w:szCs w:val="18"/>
              </w:rPr>
              <w:t>Program of Study Graduation Requirements:</w:t>
            </w:r>
            <w:r>
              <w:rPr>
                <w:rFonts w:ascii="Arial Narrow" w:hAnsi="Arial Narrow"/>
                <w:color w:val="5B9BD5" w:themeColor="accent1"/>
                <w:sz w:val="18"/>
                <w:szCs w:val="18"/>
              </w:rPr>
              <w:t xml:space="preserve">  </w:t>
            </w:r>
            <w:hyperlink r:id="rId6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30A0FFA2" w14:textId="77777777" w:rsidR="00A56417" w:rsidRDefault="00A56417"/>
    <w:sectPr w:rsidR="00A56417" w:rsidSect="00284250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4A2"/>
    <w:multiLevelType w:val="hybridMultilevel"/>
    <w:tmpl w:val="3D5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05078">
    <w:abstractNumId w:val="1"/>
  </w:num>
  <w:num w:numId="2" w16cid:durableId="49742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50"/>
    <w:rsid w:val="00005B0F"/>
    <w:rsid w:val="00014C43"/>
    <w:rsid w:val="001D5447"/>
    <w:rsid w:val="002770CB"/>
    <w:rsid w:val="00284250"/>
    <w:rsid w:val="003969E4"/>
    <w:rsid w:val="005579E9"/>
    <w:rsid w:val="00636B5C"/>
    <w:rsid w:val="00706A10"/>
    <w:rsid w:val="00743EF4"/>
    <w:rsid w:val="00840FE3"/>
    <w:rsid w:val="008C5112"/>
    <w:rsid w:val="00A56417"/>
    <w:rsid w:val="00AD0A0F"/>
    <w:rsid w:val="00D70274"/>
    <w:rsid w:val="00DE44EB"/>
    <w:rsid w:val="00F5134E"/>
    <w:rsid w:val="00F9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4915"/>
  <w15:chartTrackingRefBased/>
  <w15:docId w15:val="{E51E2B17-A38E-4940-B40E-FD7A46E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0274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2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0274"/>
    <w:rPr>
      <w:rFonts w:ascii="Arial" w:eastAsia="Times New Roman" w:hAnsi="Arial" w:cs="Times New Roman"/>
      <w:b/>
      <w:bCs/>
      <w:sz w:val="24"/>
      <w:szCs w:val="26"/>
      <w:lang w:bidi="en-US"/>
    </w:rPr>
  </w:style>
  <w:style w:type="paragraph" w:styleId="NoSpacing">
    <w:name w:val="No Spacing"/>
    <w:basedOn w:val="Normal"/>
    <w:uiPriority w:val="1"/>
    <w:qFormat/>
    <w:rsid w:val="00D70274"/>
    <w:rPr>
      <w:szCs w:val="32"/>
    </w:rPr>
  </w:style>
  <w:style w:type="paragraph" w:styleId="ListParagraph">
    <w:name w:val="List Paragraph"/>
    <w:basedOn w:val="Normal"/>
    <w:uiPriority w:val="34"/>
    <w:qFormat/>
    <w:rsid w:val="00D70274"/>
    <w:pPr>
      <w:ind w:left="720"/>
      <w:contextualSpacing/>
    </w:pPr>
  </w:style>
  <w:style w:type="character" w:styleId="Hyperlink">
    <w:name w:val="Hyperlink"/>
    <w:basedOn w:val="DefaultParagraphFont"/>
    <w:rsid w:val="00D70274"/>
    <w:rPr>
      <w:color w:val="0000FF"/>
      <w:u w:val="single"/>
    </w:rPr>
  </w:style>
  <w:style w:type="paragraph" w:customStyle="1" w:styleId="StyleHeading4Arial9ptCentered">
    <w:name w:val="Style Heading 4 + Arial 9 pt Centered"/>
    <w:basedOn w:val="Heading4"/>
    <w:rsid w:val="00D70274"/>
    <w:pPr>
      <w:keepLines w:val="0"/>
      <w:spacing w:before="0"/>
      <w:jc w:val="center"/>
    </w:pPr>
    <w:rPr>
      <w:rFonts w:ascii="Arial" w:eastAsia="Times New Roman" w:hAnsi="Arial" w:cs="Times New Roman"/>
      <w:b/>
      <w:bCs/>
      <w:i w:val="0"/>
      <w:iCs w:val="0"/>
      <w:color w:val="auto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2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academics/graduation-requirem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Mignerey</dc:creator>
  <cp:keywords/>
  <dc:description/>
  <cp:lastModifiedBy>Jaime Combs</cp:lastModifiedBy>
  <cp:revision>3</cp:revision>
  <cp:lastPrinted>2023-12-21T12:59:00Z</cp:lastPrinted>
  <dcterms:created xsi:type="dcterms:W3CDTF">2023-12-21T13:23:00Z</dcterms:created>
  <dcterms:modified xsi:type="dcterms:W3CDTF">2023-12-21T13:23:00Z</dcterms:modified>
</cp:coreProperties>
</file>