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2A6A" w14:textId="77777777" w:rsidR="004B1640" w:rsidRDefault="00E458C0" w:rsidP="004B7C6E">
      <w:pPr>
        <w:jc w:val="center"/>
        <w:rPr>
          <w:rFonts w:cstheme="minorHAnsi"/>
          <w:b/>
          <w:sz w:val="48"/>
          <w:szCs w:val="48"/>
        </w:rPr>
      </w:pPr>
      <w:r w:rsidRPr="006F3C91">
        <w:rPr>
          <w:rFonts w:cstheme="minorHAnsi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BC5C572" wp14:editId="0189B8CA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hs 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BE8" w:rsidRPr="006F3C91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82CB8B" wp14:editId="03C742C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738360" cy="237744"/>
                <wp:effectExtent l="6985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738360" cy="237744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87261" w14:textId="77777777" w:rsidR="008D2BE8" w:rsidRDefault="008D2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2CB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5.6pt;margin-top:0;width:766.8pt;height:18.7pt;rotation:90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" fillcolor="maroon">
                <v:textbox>
                  <w:txbxContent>
                    <w:p w14:paraId="57187261" w14:textId="77777777" w:rsidR="008D2BE8" w:rsidRDefault="008D2BE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B1640" w:rsidRPr="006F3C91">
        <w:rPr>
          <w:rFonts w:cstheme="minorHAnsi"/>
          <w:b/>
          <w:sz w:val="44"/>
          <w:szCs w:val="44"/>
        </w:rPr>
        <w:t>ST. AUGUSTINE HIGH SCHOO</w:t>
      </w:r>
      <w:r w:rsidR="004B1640" w:rsidRPr="004B1640">
        <w:rPr>
          <w:rFonts w:cstheme="minorHAnsi"/>
          <w:b/>
          <w:sz w:val="48"/>
          <w:szCs w:val="48"/>
        </w:rPr>
        <w:t>L</w:t>
      </w:r>
    </w:p>
    <w:p w14:paraId="5FE8D3D2" w14:textId="77777777" w:rsidR="00E458C0" w:rsidRPr="00821D72" w:rsidRDefault="00821D72" w:rsidP="000A6DF3">
      <w:pPr>
        <w:rPr>
          <w:rFonts w:ascii="Eras Medium ITC" w:hAnsi="Eras Medium ITC" w:cstheme="minorHAnsi"/>
          <w:b/>
          <w:color w:val="000066"/>
          <w:sz w:val="96"/>
          <w:szCs w:val="96"/>
        </w:rPr>
      </w:pPr>
      <w:r>
        <w:rPr>
          <w:rFonts w:ascii="Eras Medium ITC" w:hAnsi="Eras Medium ITC" w:cstheme="minorHAnsi"/>
          <w:b/>
          <w:color w:val="000066"/>
          <w:sz w:val="96"/>
          <w:szCs w:val="96"/>
        </w:rPr>
        <w:t>Academy of Law and Homeland Security</w:t>
      </w:r>
      <w:r w:rsidR="004B7C6E" w:rsidRPr="00821D72">
        <w:rPr>
          <w:rFonts w:ascii="Eras Medium ITC" w:hAnsi="Eras Medium ITC" w:cstheme="minorHAnsi"/>
          <w:b/>
          <w:color w:val="000066"/>
          <w:sz w:val="96"/>
          <w:szCs w:val="96"/>
        </w:rPr>
        <w:t xml:space="preserve">          </w:t>
      </w:r>
    </w:p>
    <w:p w14:paraId="0212FE4D" w14:textId="77777777" w:rsidR="00C52D3C" w:rsidRPr="00E458C0" w:rsidRDefault="00B61AE9" w:rsidP="0020769A">
      <w:pPr>
        <w:spacing w:after="0" w:line="276" w:lineRule="auto"/>
        <w:rPr>
          <w:rFonts w:cstheme="minorHAnsi"/>
          <w:b/>
          <w:sz w:val="32"/>
          <w:szCs w:val="32"/>
        </w:rPr>
      </w:pPr>
      <w:r>
        <w:rPr>
          <w:rFonts w:ascii="Eras Medium ITC" w:hAnsi="Eras Medium ITC" w:cstheme="minorHAnsi"/>
          <w:b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0E59A2E0" wp14:editId="1FCA2DA7">
            <wp:simplePos x="0" y="0"/>
            <wp:positionH relativeFrom="column">
              <wp:posOffset>4324350</wp:posOffset>
            </wp:positionH>
            <wp:positionV relativeFrom="paragraph">
              <wp:posOffset>8255</wp:posOffset>
            </wp:positionV>
            <wp:extent cx="2085975" cy="2085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h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92A" w:rsidRPr="00E458C0">
        <w:rPr>
          <w:rFonts w:cstheme="minorHAnsi"/>
          <w:b/>
          <w:sz w:val="32"/>
          <w:szCs w:val="32"/>
        </w:rPr>
        <w:t>Sherry Gaynor, Program Specialist</w:t>
      </w:r>
      <w:r w:rsidR="004B7C6E">
        <w:rPr>
          <w:rFonts w:cstheme="minorHAnsi"/>
          <w:b/>
          <w:sz w:val="32"/>
          <w:szCs w:val="32"/>
        </w:rPr>
        <w:t xml:space="preserve">                                                          </w:t>
      </w:r>
    </w:p>
    <w:p w14:paraId="2DB28FBD" w14:textId="77777777" w:rsidR="0020769A" w:rsidRPr="00E458C0" w:rsidRDefault="0087726B" w:rsidP="006F3C91">
      <w:pPr>
        <w:spacing w:after="0" w:line="240" w:lineRule="auto"/>
        <w:contextualSpacing/>
        <w:rPr>
          <w:rFonts w:cstheme="minorHAnsi"/>
          <w:b/>
          <w:sz w:val="32"/>
          <w:szCs w:val="32"/>
        </w:rPr>
      </w:pPr>
      <w:hyperlink r:id="rId8" w:history="1">
        <w:r w:rsidR="0025627B" w:rsidRPr="00924984">
          <w:rPr>
            <w:rStyle w:val="Hyperlink"/>
            <w:rFonts w:cstheme="minorHAnsi"/>
            <w:b/>
            <w:sz w:val="32"/>
            <w:szCs w:val="32"/>
          </w:rPr>
          <w:t>sherry.gaynor@stjohns.k12.fl.us</w:t>
        </w:r>
      </w:hyperlink>
    </w:p>
    <w:p w14:paraId="36410F3E" w14:textId="77777777" w:rsidR="0020769A" w:rsidRPr="00E458C0" w:rsidRDefault="0020769A" w:rsidP="0020769A">
      <w:pPr>
        <w:spacing w:after="0" w:line="276" w:lineRule="auto"/>
        <w:rPr>
          <w:rFonts w:cstheme="minorHAnsi"/>
          <w:b/>
          <w:sz w:val="32"/>
          <w:szCs w:val="32"/>
        </w:rPr>
      </w:pPr>
      <w:r w:rsidRPr="00E458C0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461954" wp14:editId="5E466971">
                <wp:simplePos x="0" y="0"/>
                <wp:positionH relativeFrom="page">
                  <wp:align>left</wp:align>
                </wp:positionH>
                <wp:positionV relativeFrom="paragraph">
                  <wp:posOffset>521335</wp:posOffset>
                </wp:positionV>
                <wp:extent cx="4457700" cy="2286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FD99C" w14:textId="77777777" w:rsidR="0020769A" w:rsidRDefault="002076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1954" id="_x0000_s1027" type="#_x0000_t202" style="position:absolute;margin-left:0;margin-top:41.05pt;width:351pt;height:1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" fillcolor="maroon">
                <v:textbox>
                  <w:txbxContent>
                    <w:p w14:paraId="2F4FD99C" w14:textId="77777777" w:rsidR="0020769A" w:rsidRDefault="0020769A"/>
                  </w:txbxContent>
                </v:textbox>
                <w10:wrap type="square" anchorx="page"/>
              </v:shape>
            </w:pict>
          </mc:Fallback>
        </mc:AlternateContent>
      </w:r>
      <w:r w:rsidRPr="00E458C0">
        <w:rPr>
          <w:rFonts w:cstheme="minorHAnsi"/>
          <w:b/>
          <w:sz w:val="32"/>
          <w:szCs w:val="32"/>
        </w:rPr>
        <w:t>904-547-8538</w:t>
      </w:r>
      <w:r w:rsidR="0025627B">
        <w:rPr>
          <w:rFonts w:cstheme="minorHAnsi"/>
          <w:b/>
          <w:sz w:val="32"/>
          <w:szCs w:val="32"/>
        </w:rPr>
        <w:t xml:space="preserve">                                                      </w:t>
      </w:r>
    </w:p>
    <w:p w14:paraId="255C053F" w14:textId="77777777" w:rsidR="006F3C91" w:rsidRPr="000B632C" w:rsidRDefault="006F3C91" w:rsidP="006F3C91">
      <w:pPr>
        <w:rPr>
          <w:rFonts w:ascii="Eras Medium ITC" w:hAnsi="Eras Medium ITC" w:cstheme="minorHAnsi"/>
          <w:b/>
          <w:sz w:val="36"/>
          <w:szCs w:val="36"/>
        </w:rPr>
      </w:pPr>
      <w:r w:rsidRPr="000B632C">
        <w:rPr>
          <w:rFonts w:ascii="Eras Medium ITC" w:hAnsi="Eras Medium ITC" w:cstheme="minorHAnsi"/>
          <w:b/>
          <w:sz w:val="36"/>
          <w:szCs w:val="36"/>
        </w:rPr>
        <w:t>Program Highlights:</w:t>
      </w:r>
    </w:p>
    <w:p w14:paraId="564217FA" w14:textId="77777777" w:rsidR="00B61AE9" w:rsidRDefault="00B61AE9" w:rsidP="00B61AE9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Eras Medium ITC" w:hAnsi="Eras Medium ITC" w:cstheme="minorHAnsi"/>
          <w:b/>
          <w:sz w:val="36"/>
          <w:szCs w:val="36"/>
        </w:rPr>
      </w:pPr>
      <w:r>
        <w:rPr>
          <w:rFonts w:ascii="Eras Medium ITC" w:hAnsi="Eras Medium ITC" w:cstheme="minorHAnsi"/>
          <w:b/>
          <w:sz w:val="36"/>
          <w:szCs w:val="36"/>
        </w:rPr>
        <w:t>Law Enforcement Industry Professional Instructors</w:t>
      </w:r>
    </w:p>
    <w:p w14:paraId="409EC6B5" w14:textId="77777777" w:rsidR="0022710E" w:rsidRDefault="00D93C3C" w:rsidP="00B61AE9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Eras Medium ITC" w:hAnsi="Eras Medium ITC" w:cstheme="minorHAnsi"/>
          <w:b/>
          <w:sz w:val="36"/>
          <w:szCs w:val="36"/>
        </w:rPr>
      </w:pPr>
      <w:r>
        <w:rPr>
          <w:rFonts w:ascii="Eras Medium ITC" w:hAnsi="Eras Medium ITC" w:cstheme="minorHAnsi"/>
          <w:b/>
          <w:sz w:val="36"/>
          <w:szCs w:val="36"/>
        </w:rPr>
        <w:t>Florida Public Service Association Membership, Competitions, and Club Activities</w:t>
      </w:r>
    </w:p>
    <w:p w14:paraId="2639F562" w14:textId="77777777" w:rsidR="00D93C3C" w:rsidRDefault="00D93C3C" w:rsidP="00B61AE9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Eras Medium ITC" w:hAnsi="Eras Medium ITC" w:cstheme="minorHAnsi"/>
          <w:b/>
          <w:sz w:val="36"/>
          <w:szCs w:val="36"/>
        </w:rPr>
      </w:pPr>
      <w:r>
        <w:rPr>
          <w:rFonts w:ascii="Eras Medium ITC" w:hAnsi="Eras Medium ITC" w:cstheme="minorHAnsi"/>
          <w:b/>
          <w:sz w:val="36"/>
          <w:szCs w:val="36"/>
        </w:rPr>
        <w:t>911 Dispatch Industry Certification</w:t>
      </w:r>
    </w:p>
    <w:p w14:paraId="18876C19" w14:textId="77777777" w:rsidR="00D93C3C" w:rsidRDefault="00D93C3C" w:rsidP="00B61AE9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Eras Medium ITC" w:hAnsi="Eras Medium ITC" w:cstheme="minorHAnsi"/>
          <w:b/>
          <w:sz w:val="36"/>
          <w:szCs w:val="36"/>
        </w:rPr>
      </w:pPr>
      <w:r>
        <w:rPr>
          <w:rFonts w:ascii="Eras Medium ITC" w:hAnsi="Eras Medium ITC" w:cstheme="minorHAnsi"/>
          <w:b/>
          <w:sz w:val="36"/>
          <w:szCs w:val="36"/>
        </w:rPr>
        <w:t>Service-Learning Opportunities through Internship</w:t>
      </w:r>
    </w:p>
    <w:p w14:paraId="1E4AB71A" w14:textId="77777777" w:rsidR="00D93C3C" w:rsidRDefault="00D93C3C" w:rsidP="00B61AE9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Eras Medium ITC" w:hAnsi="Eras Medium ITC" w:cstheme="minorHAnsi"/>
          <w:b/>
          <w:sz w:val="36"/>
          <w:szCs w:val="36"/>
        </w:rPr>
      </w:pPr>
      <w:r>
        <w:rPr>
          <w:rFonts w:ascii="Eras Medium ITC" w:hAnsi="Eras Medium ITC" w:cstheme="minorHAnsi"/>
          <w:b/>
          <w:sz w:val="36"/>
          <w:szCs w:val="36"/>
        </w:rPr>
        <w:t>High-Tech Lab Activities for Crime Scene and Criminal Justice Operations</w:t>
      </w:r>
    </w:p>
    <w:p w14:paraId="335F26E1" w14:textId="77777777" w:rsidR="00D93C3C" w:rsidRDefault="00D93C3C" w:rsidP="00D93C3C">
      <w:pPr>
        <w:spacing w:after="0" w:line="240" w:lineRule="auto"/>
        <w:rPr>
          <w:rFonts w:ascii="Eras Medium ITC" w:hAnsi="Eras Medium ITC" w:cstheme="minorHAnsi"/>
          <w:b/>
          <w:sz w:val="36"/>
          <w:szCs w:val="36"/>
        </w:rPr>
      </w:pPr>
    </w:p>
    <w:p w14:paraId="646355AF" w14:textId="77777777" w:rsidR="00D93C3C" w:rsidRPr="00D93C3C" w:rsidRDefault="00D93C3C" w:rsidP="00D93C3C">
      <w:pPr>
        <w:spacing w:after="0" w:line="240" w:lineRule="auto"/>
        <w:rPr>
          <w:rFonts w:ascii="Eras Medium ITC" w:hAnsi="Eras Medium ITC" w:cstheme="minorHAnsi"/>
          <w:b/>
          <w:sz w:val="36"/>
          <w:szCs w:val="36"/>
        </w:rPr>
      </w:pPr>
      <w:r>
        <w:rPr>
          <w:rFonts w:ascii="Eras Medium ITC" w:hAnsi="Eras Medium ITC" w:cstheme="minorHAnsi"/>
          <w:b/>
          <w:noProof/>
          <w:sz w:val="36"/>
          <w:szCs w:val="36"/>
        </w:rPr>
        <w:drawing>
          <wp:inline distT="0" distB="0" distL="0" distR="0" wp14:anchorId="4E4805E7" wp14:editId="3C175C04">
            <wp:extent cx="2895177" cy="2171383"/>
            <wp:effectExtent l="19050" t="19050" r="19685" b="196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nts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354" cy="2177516"/>
                    </a:xfrm>
                    <a:prstGeom prst="rect">
                      <a:avLst/>
                    </a:prstGeom>
                    <a:ln>
                      <a:solidFill>
                        <a:srgbClr val="000066"/>
                      </a:solidFill>
                    </a:ln>
                  </pic:spPr>
                </pic:pic>
              </a:graphicData>
            </a:graphic>
          </wp:inline>
        </w:drawing>
      </w:r>
      <w:r w:rsidR="000B5D8D">
        <w:rPr>
          <w:rFonts w:ascii="Eras Medium ITC" w:hAnsi="Eras Medium ITC" w:cstheme="minorHAnsi"/>
          <w:b/>
          <w:sz w:val="36"/>
          <w:szCs w:val="36"/>
        </w:rPr>
        <w:t xml:space="preserve">  </w:t>
      </w:r>
      <w:r w:rsidR="000B5D8D">
        <w:rPr>
          <w:rFonts w:ascii="Eras Medium ITC" w:hAnsi="Eras Medium ITC" w:cstheme="minorHAnsi"/>
          <w:b/>
          <w:noProof/>
          <w:sz w:val="36"/>
          <w:szCs w:val="36"/>
        </w:rPr>
        <w:drawing>
          <wp:inline distT="0" distB="0" distL="0" distR="0" wp14:anchorId="6731CAE9" wp14:editId="7C423517">
            <wp:extent cx="2914650" cy="2185988"/>
            <wp:effectExtent l="19050" t="19050" r="19050" b="241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11 technology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95" cy="2190297"/>
                    </a:xfrm>
                    <a:prstGeom prst="rect">
                      <a:avLst/>
                    </a:prstGeom>
                    <a:ln>
                      <a:solidFill>
                        <a:srgbClr val="000066"/>
                      </a:solidFill>
                    </a:ln>
                  </pic:spPr>
                </pic:pic>
              </a:graphicData>
            </a:graphic>
          </wp:inline>
        </w:drawing>
      </w:r>
    </w:p>
    <w:p w14:paraId="51DB1382" w14:textId="77777777" w:rsidR="0020769A" w:rsidRPr="00DB6B34" w:rsidRDefault="00787408" w:rsidP="00F86963">
      <w:pPr>
        <w:rPr>
          <w:rFonts w:ascii="Eras Medium ITC" w:hAnsi="Eras Medium ITC" w:cstheme="minorHAnsi"/>
          <w:b/>
          <w:sz w:val="2"/>
          <w:szCs w:val="2"/>
        </w:rPr>
      </w:pPr>
      <w:r>
        <w:rPr>
          <w:rFonts w:ascii="Eras Medium ITC" w:hAnsi="Eras Medium ITC" w:cstheme="minorHAnsi"/>
          <w:b/>
          <w:sz w:val="40"/>
          <w:szCs w:val="40"/>
        </w:rPr>
        <w:t xml:space="preserve">     </w:t>
      </w:r>
    </w:p>
    <w:sectPr w:rsidR="0020769A" w:rsidRPr="00DB6B34" w:rsidSect="00E458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95A1C"/>
    <w:multiLevelType w:val="hybridMultilevel"/>
    <w:tmpl w:val="6170A2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3553C80"/>
    <w:multiLevelType w:val="hybridMultilevel"/>
    <w:tmpl w:val="80A8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E8"/>
    <w:rsid w:val="000A6DF3"/>
    <w:rsid w:val="000B5D8D"/>
    <w:rsid w:val="000B632C"/>
    <w:rsid w:val="0020769A"/>
    <w:rsid w:val="0022710E"/>
    <w:rsid w:val="0025092A"/>
    <w:rsid w:val="0025627B"/>
    <w:rsid w:val="00494136"/>
    <w:rsid w:val="004B1640"/>
    <w:rsid w:val="004B7C6E"/>
    <w:rsid w:val="006F3C91"/>
    <w:rsid w:val="00787408"/>
    <w:rsid w:val="00821D72"/>
    <w:rsid w:val="0087726B"/>
    <w:rsid w:val="00886FD6"/>
    <w:rsid w:val="008D2BE8"/>
    <w:rsid w:val="009F7005"/>
    <w:rsid w:val="00B61AE9"/>
    <w:rsid w:val="00C52D3C"/>
    <w:rsid w:val="00D341B2"/>
    <w:rsid w:val="00D93C3C"/>
    <w:rsid w:val="00DB6B34"/>
    <w:rsid w:val="00E458C0"/>
    <w:rsid w:val="00F8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AC4C"/>
  <w15:chartTrackingRefBased/>
  <w15:docId w15:val="{B4ADC7D4-70F6-4184-827A-FC49FFB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7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6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.gaynor@stjohns.k12.fl.u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8BC8F-342D-4E90-BEB0-E0C318C5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L. Gaynor</dc:creator>
  <cp:keywords/>
  <dc:description/>
  <cp:lastModifiedBy>Sherry L. Gaynor</cp:lastModifiedBy>
  <cp:revision>2</cp:revision>
  <dcterms:created xsi:type="dcterms:W3CDTF">2020-12-11T03:42:00Z</dcterms:created>
  <dcterms:modified xsi:type="dcterms:W3CDTF">2020-12-11T03:42:00Z</dcterms:modified>
</cp:coreProperties>
</file>